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CBB" w:rsidRDefault="00F14CBB" w:rsidP="00F14CBB">
      <w:pPr>
        <w:pStyle w:val="a3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1E6CC38" wp14:editId="6E35777A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4CBB" w:rsidRDefault="00F14CBB" w:rsidP="00F14CBB">
      <w:pPr>
        <w:pStyle w:val="a3"/>
        <w:numPr>
          <w:ilvl w:val="0"/>
          <w:numId w:val="1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14CBB" w:rsidRDefault="00F14CBB" w:rsidP="00F14CBB">
      <w:pPr>
        <w:pStyle w:val="a3"/>
        <w:numPr>
          <w:ilvl w:val="0"/>
          <w:numId w:val="1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14CBB" w:rsidRDefault="00F14CBB" w:rsidP="00F14CBB">
      <w:pPr>
        <w:pStyle w:val="a3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F14CBB" w:rsidRDefault="00F14CBB" w:rsidP="00F14CBB">
      <w:pPr>
        <w:pStyle w:val="a3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F14CBB" w:rsidRDefault="00F14CBB" w:rsidP="00F14CBB">
      <w:pPr>
        <w:pStyle w:val="a3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14CBB" w:rsidRDefault="00F14CBB" w:rsidP="00F14CBB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С Е С І Ї</w:t>
      </w:r>
    </w:p>
    <w:p w:rsidR="00F14CBB" w:rsidRDefault="00F14CBB" w:rsidP="00F14CBB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  <w:lang w:val="uk-UA"/>
        </w:rPr>
        <w:t>скликання</w:t>
      </w:r>
    </w:p>
    <w:p w:rsidR="00F14CBB" w:rsidRDefault="00F14CBB" w:rsidP="00F14CBB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F14CBB" w:rsidTr="00A575CB">
        <w:tc>
          <w:tcPr>
            <w:tcW w:w="9747" w:type="dxa"/>
          </w:tcPr>
          <w:p w:rsidR="00F14CBB" w:rsidRDefault="00F14CBB" w:rsidP="00A575CB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від  06.06.2025 року                                                                                       № 318</w:t>
            </w:r>
            <w:r>
              <w:rPr>
                <w:bCs/>
                <w:sz w:val="28"/>
                <w:szCs w:val="28"/>
                <w:lang w:val="uk-UA"/>
              </w:rPr>
              <w:t>7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F14CBB" w:rsidRDefault="00F14CBB" w:rsidP="00A575CB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8F494C" w:rsidRPr="00127169" w:rsidRDefault="008F494C" w:rsidP="00127169">
      <w:pPr>
        <w:spacing w:line="276" w:lineRule="auto"/>
        <w:jc w:val="both"/>
        <w:rPr>
          <w:b/>
          <w:sz w:val="24"/>
          <w:szCs w:val="24"/>
        </w:rPr>
      </w:pPr>
      <w:r w:rsidRPr="00127169">
        <w:rPr>
          <w:b/>
          <w:sz w:val="28"/>
          <w:szCs w:val="28"/>
        </w:rPr>
        <w:t xml:space="preserve">Про затвердження проекту землеустрою щодо відведення земельної ділянки в довгострокову оренду строком на 49 (сорок дев’ять) років гр. </w:t>
      </w:r>
      <w:proofErr w:type="spellStart"/>
      <w:r w:rsidRPr="00127169">
        <w:rPr>
          <w:b/>
          <w:sz w:val="28"/>
          <w:szCs w:val="28"/>
        </w:rPr>
        <w:t>Вороненко</w:t>
      </w:r>
      <w:proofErr w:type="spellEnd"/>
      <w:r w:rsidRPr="00127169">
        <w:rPr>
          <w:b/>
          <w:sz w:val="28"/>
          <w:szCs w:val="28"/>
        </w:rPr>
        <w:t xml:space="preserve"> Олені Костянтинівні для індивідуального дачного будівництва (код КВЦПЗ – 07.03) загальною площею 0,0226 га с. Фонтанка, вул. Молодіжна, 57/277 на території Фонтанської сільської ради, </w:t>
      </w:r>
      <w:r w:rsidR="00B753DB" w:rsidRPr="00127169">
        <w:rPr>
          <w:b/>
          <w:sz w:val="28"/>
          <w:szCs w:val="28"/>
        </w:rPr>
        <w:t xml:space="preserve">Одеського (колишнього </w:t>
      </w:r>
      <w:proofErr w:type="spellStart"/>
      <w:r w:rsidRPr="00127169">
        <w:rPr>
          <w:b/>
          <w:sz w:val="28"/>
          <w:szCs w:val="28"/>
        </w:rPr>
        <w:t>Лиманськог</w:t>
      </w:r>
      <w:r w:rsidR="00B753DB" w:rsidRPr="00127169">
        <w:rPr>
          <w:b/>
          <w:sz w:val="28"/>
          <w:szCs w:val="28"/>
        </w:rPr>
        <w:t>о</w:t>
      </w:r>
      <w:proofErr w:type="spellEnd"/>
      <w:r w:rsidR="00B753DB" w:rsidRPr="00127169">
        <w:rPr>
          <w:b/>
          <w:sz w:val="28"/>
          <w:szCs w:val="28"/>
        </w:rPr>
        <w:t>)</w:t>
      </w:r>
      <w:r w:rsidRPr="00127169">
        <w:rPr>
          <w:b/>
          <w:sz w:val="28"/>
          <w:szCs w:val="28"/>
        </w:rPr>
        <w:t xml:space="preserve"> району Одеської області в межах населеного пункту, кадастровий номер 5122786400:02:002:1907</w:t>
      </w:r>
    </w:p>
    <w:p w:rsidR="008F494C" w:rsidRDefault="008F494C" w:rsidP="008F494C">
      <w:pPr>
        <w:ind w:firstLine="567"/>
        <w:jc w:val="both"/>
        <w:rPr>
          <w:sz w:val="28"/>
          <w:szCs w:val="28"/>
        </w:rPr>
      </w:pPr>
    </w:p>
    <w:p w:rsidR="008F494C" w:rsidRPr="002A2750" w:rsidRDefault="008F494C" w:rsidP="00127169">
      <w:pPr>
        <w:jc w:val="both"/>
        <w:rPr>
          <w:sz w:val="28"/>
          <w:szCs w:val="28"/>
        </w:rPr>
      </w:pPr>
      <w:r w:rsidRPr="002A2750">
        <w:rPr>
          <w:sz w:val="28"/>
          <w:szCs w:val="28"/>
        </w:rPr>
        <w:t xml:space="preserve">Керуючись </w:t>
      </w:r>
      <w:proofErr w:type="spellStart"/>
      <w:r w:rsidRPr="002A2750">
        <w:rPr>
          <w:sz w:val="28"/>
          <w:szCs w:val="28"/>
        </w:rPr>
        <w:t>ст.ст</w:t>
      </w:r>
      <w:proofErr w:type="spellEnd"/>
      <w:r w:rsidRPr="002A2750">
        <w:rPr>
          <w:sz w:val="28"/>
          <w:szCs w:val="28"/>
        </w:rPr>
        <w:t xml:space="preserve">. 26, 33 Закону України «Про місцеве  самоврядування», </w:t>
      </w:r>
      <w:proofErr w:type="spellStart"/>
      <w:r w:rsidRPr="002A2750">
        <w:rPr>
          <w:sz w:val="28"/>
          <w:szCs w:val="28"/>
        </w:rPr>
        <w:t>ст.ст</w:t>
      </w:r>
      <w:proofErr w:type="spellEnd"/>
      <w:r w:rsidRPr="002A2750">
        <w:rPr>
          <w:sz w:val="28"/>
          <w:szCs w:val="28"/>
        </w:rPr>
        <w:t>. 12, 122, 123, 124, 134, 186 Земельного кодексу України</w:t>
      </w:r>
      <w:r w:rsidRPr="002A2750">
        <w:rPr>
          <w:sz w:val="28"/>
          <w:szCs w:val="24"/>
        </w:rPr>
        <w:t xml:space="preserve">, </w:t>
      </w:r>
      <w:r w:rsidRPr="002A2750">
        <w:rPr>
          <w:sz w:val="28"/>
          <w:szCs w:val="28"/>
        </w:rPr>
        <w:t xml:space="preserve">розглянувши звернення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Вороненко</w:t>
      </w:r>
      <w:proofErr w:type="spellEnd"/>
      <w:r>
        <w:rPr>
          <w:sz w:val="28"/>
          <w:szCs w:val="28"/>
        </w:rPr>
        <w:t xml:space="preserve"> Олени Костянтинівни</w:t>
      </w:r>
      <w:r w:rsidRPr="002A2750">
        <w:rPr>
          <w:sz w:val="28"/>
          <w:szCs w:val="28"/>
        </w:rPr>
        <w:t xml:space="preserve"> та </w:t>
      </w:r>
      <w:r>
        <w:rPr>
          <w:sz w:val="28"/>
          <w:szCs w:val="28"/>
        </w:rPr>
        <w:t>подані матеріали</w:t>
      </w:r>
      <w:r w:rsidRPr="002A2750">
        <w:rPr>
          <w:sz w:val="28"/>
          <w:szCs w:val="28"/>
        </w:rPr>
        <w:t xml:space="preserve">, </w:t>
      </w:r>
      <w:r w:rsidRPr="002A2750">
        <w:rPr>
          <w:sz w:val="28"/>
          <w:szCs w:val="24"/>
        </w:rPr>
        <w:t>враховуючи висновки постійної депутатської комісії з питань земельних відносин, природокористування, планування території,</w:t>
      </w:r>
      <w:r w:rsidRPr="002A2750">
        <w:rPr>
          <w:sz w:val="28"/>
          <w:szCs w:val="28"/>
        </w:rPr>
        <w:t xml:space="preserve"> Фонтанська сільська рада Одеського району Одеської області, -</w:t>
      </w:r>
    </w:p>
    <w:p w:rsidR="008F494C" w:rsidRPr="000D6D9A" w:rsidRDefault="008F494C" w:rsidP="008F494C">
      <w:pPr>
        <w:jc w:val="both"/>
        <w:rPr>
          <w:b/>
          <w:bCs/>
          <w:color w:val="FF0000"/>
          <w:sz w:val="28"/>
          <w:szCs w:val="28"/>
        </w:rPr>
      </w:pPr>
    </w:p>
    <w:p w:rsidR="008F494C" w:rsidRPr="00B700AE" w:rsidRDefault="008F494C" w:rsidP="008F494C">
      <w:pPr>
        <w:jc w:val="center"/>
        <w:rPr>
          <w:b/>
          <w:sz w:val="28"/>
          <w:szCs w:val="28"/>
        </w:rPr>
      </w:pPr>
      <w:r w:rsidRPr="00B700AE">
        <w:rPr>
          <w:b/>
          <w:sz w:val="28"/>
          <w:szCs w:val="28"/>
        </w:rPr>
        <w:t>ВИРІШИЛА:</w:t>
      </w:r>
    </w:p>
    <w:p w:rsidR="008F494C" w:rsidRPr="002313D9" w:rsidRDefault="008F494C" w:rsidP="008F494C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2A2750">
        <w:rPr>
          <w:rFonts w:ascii="Times New Roman" w:hAnsi="Times New Roman" w:cs="Times New Roman"/>
          <w:b w:val="0"/>
          <w:sz w:val="28"/>
          <w:szCs w:val="28"/>
        </w:rPr>
        <w:t>1.</w:t>
      </w:r>
      <w:r w:rsidRPr="002A2750">
        <w:rPr>
          <w:b w:val="0"/>
          <w:sz w:val="28"/>
          <w:szCs w:val="28"/>
        </w:rPr>
        <w:t xml:space="preserve"> </w:t>
      </w:r>
      <w:r w:rsidRPr="002A2750">
        <w:rPr>
          <w:rFonts w:ascii="Times New Roman" w:hAnsi="Times New Roman" w:cs="Times New Roman"/>
          <w:b w:val="0"/>
          <w:sz w:val="28"/>
          <w:szCs w:val="28"/>
        </w:rPr>
        <w:t xml:space="preserve">Затвердити </w:t>
      </w:r>
      <w:r w:rsidRPr="002A275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проект землеустрою 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щодо відведення земельної ділянки                  в довгострокову оренду строком на 49 (сорок дев’ять) років гр. </w:t>
      </w:r>
      <w:proofErr w:type="spellStart"/>
      <w:r>
        <w:rPr>
          <w:rFonts w:ascii="Times New Roman" w:hAnsi="Times New Roman" w:cs="Times New Roman"/>
          <w:b w:val="0"/>
          <w:kern w:val="0"/>
          <w:sz w:val="28"/>
          <w:szCs w:val="28"/>
        </w:rPr>
        <w:t>Вороненко</w:t>
      </w:r>
      <w:proofErr w:type="spellEnd"/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Олені Костянтинівні для індивідуального дачного будівництва (код КВЦПЗ – 07.03) загальною площею 0,0226 га с. Фонтанка, </w:t>
      </w:r>
      <w:r w:rsidR="006D431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вул. Молодіжна, 57/277 на території Фонтанської сільської ради, </w:t>
      </w:r>
      <w:r w:rsidR="00B753DB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Одеського (колишнього </w:t>
      </w:r>
      <w:proofErr w:type="spellStart"/>
      <w:r w:rsidR="00D25219">
        <w:rPr>
          <w:rFonts w:ascii="Times New Roman" w:hAnsi="Times New Roman" w:cs="Times New Roman"/>
          <w:b w:val="0"/>
          <w:kern w:val="0"/>
          <w:sz w:val="28"/>
          <w:szCs w:val="28"/>
        </w:rPr>
        <w:t>Лиманського</w:t>
      </w:r>
      <w:proofErr w:type="spellEnd"/>
      <w:r w:rsidR="00B753DB">
        <w:rPr>
          <w:rFonts w:ascii="Times New Roman" w:hAnsi="Times New Roman" w:cs="Times New Roman"/>
          <w:b w:val="0"/>
          <w:kern w:val="0"/>
          <w:sz w:val="28"/>
          <w:szCs w:val="28"/>
        </w:rPr>
        <w:t>)</w:t>
      </w:r>
      <w:r w:rsidR="00D25219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району Одеської області в межах населеного пункту, кадастровий номер 5122786400:02:002:1907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.</w:t>
      </w:r>
    </w:p>
    <w:p w:rsidR="008F494C" w:rsidRPr="00A853C7" w:rsidRDefault="008F494C" w:rsidP="00A853C7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A853C7">
        <w:rPr>
          <w:rFonts w:ascii="Times New Roman" w:hAnsi="Times New Roman" w:cs="Times New Roman"/>
          <w:b w:val="0"/>
          <w:sz w:val="28"/>
          <w:szCs w:val="28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8F494C" w:rsidRPr="00A853C7" w:rsidRDefault="008F494C" w:rsidP="008F494C">
      <w:pPr>
        <w:rPr>
          <w:color w:val="FF0000"/>
        </w:rPr>
      </w:pPr>
    </w:p>
    <w:p w:rsidR="008F494C" w:rsidRDefault="008F494C" w:rsidP="008F494C">
      <w:pPr>
        <w:rPr>
          <w:color w:val="FF0000"/>
        </w:rPr>
      </w:pPr>
    </w:p>
    <w:p w:rsidR="00DF7FD3" w:rsidRDefault="00DF7FD3" w:rsidP="008F494C">
      <w:pPr>
        <w:rPr>
          <w:color w:val="FF0000"/>
        </w:rPr>
      </w:pPr>
    </w:p>
    <w:p w:rsidR="00DF7FD3" w:rsidRDefault="00F14CBB" w:rsidP="008F494C">
      <w:pPr>
        <w:rPr>
          <w:color w:val="FF0000"/>
        </w:rPr>
      </w:pPr>
      <w:r w:rsidRPr="00162D98">
        <w:rPr>
          <w:b/>
          <w:sz w:val="28"/>
          <w:szCs w:val="28"/>
        </w:rPr>
        <w:t xml:space="preserve">В.о. сільського голови                                      </w:t>
      </w:r>
      <w:r>
        <w:rPr>
          <w:b/>
          <w:sz w:val="28"/>
          <w:szCs w:val="28"/>
        </w:rPr>
        <w:t xml:space="preserve">            </w:t>
      </w:r>
      <w:r w:rsidRPr="00162D98">
        <w:rPr>
          <w:b/>
          <w:sz w:val="28"/>
          <w:szCs w:val="28"/>
        </w:rPr>
        <w:t xml:space="preserve">             Андрій СЕРЕБРІЙ</w:t>
      </w:r>
      <w:bookmarkStart w:id="0" w:name="_GoBack"/>
      <w:bookmarkEnd w:id="0"/>
    </w:p>
    <w:sectPr w:rsidR="00DF7FD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4A"/>
    <w:rsid w:val="0002638E"/>
    <w:rsid w:val="00071F6B"/>
    <w:rsid w:val="00127169"/>
    <w:rsid w:val="00163E4A"/>
    <w:rsid w:val="003B74A9"/>
    <w:rsid w:val="004447DC"/>
    <w:rsid w:val="006D4310"/>
    <w:rsid w:val="00714F14"/>
    <w:rsid w:val="007D74B8"/>
    <w:rsid w:val="00813958"/>
    <w:rsid w:val="00892A86"/>
    <w:rsid w:val="008F494C"/>
    <w:rsid w:val="00A853C7"/>
    <w:rsid w:val="00AC4FD4"/>
    <w:rsid w:val="00B753DB"/>
    <w:rsid w:val="00D25219"/>
    <w:rsid w:val="00DF7FD3"/>
    <w:rsid w:val="00E175A9"/>
    <w:rsid w:val="00F1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52C4B"/>
  <w15:chartTrackingRefBased/>
  <w15:docId w15:val="{F0231972-B9F1-40E4-8880-B47F2537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9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8F49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94C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81395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4">
    <w:name w:val="Normal (Web)"/>
    <w:basedOn w:val="a"/>
    <w:uiPriority w:val="99"/>
    <w:semiHidden/>
    <w:unhideWhenUsed/>
    <w:rsid w:val="00F14CBB"/>
    <w:pPr>
      <w:spacing w:before="100" w:beforeAutospacing="1" w:after="100" w:afterAutospacing="1"/>
    </w:pPr>
    <w:rPr>
      <w:rFonts w:eastAsia="SimSun"/>
      <w:sz w:val="24"/>
      <w:szCs w:val="24"/>
      <w:lang w:val="ru-RU"/>
    </w:rPr>
  </w:style>
  <w:style w:type="table" w:styleId="a5">
    <w:name w:val="Table Grid"/>
    <w:basedOn w:val="a1"/>
    <w:uiPriority w:val="59"/>
    <w:rsid w:val="00F14CBB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9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dcterms:created xsi:type="dcterms:W3CDTF">2025-06-11T05:09:00Z</dcterms:created>
  <dcterms:modified xsi:type="dcterms:W3CDTF">2025-06-11T06:22:00Z</dcterms:modified>
</cp:coreProperties>
</file>